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64F" w:rsidRDefault="00FC064F" w:rsidP="00FC064F">
      <w:pPr>
        <w:jc w:val="center"/>
        <w:rPr>
          <w:b/>
          <w:sz w:val="28"/>
        </w:rPr>
      </w:pPr>
      <w:r>
        <w:rPr>
          <w:b/>
          <w:sz w:val="28"/>
        </w:rPr>
        <w:t xml:space="preserve">                  Dunakeszi Kistérség Társulása </w:t>
      </w:r>
    </w:p>
    <w:p w:rsidR="00FC064F" w:rsidRDefault="00FC064F" w:rsidP="00FC064F">
      <w:pPr>
        <w:jc w:val="center"/>
        <w:rPr>
          <w:b/>
          <w:sz w:val="28"/>
        </w:rPr>
      </w:pPr>
      <w:r>
        <w:rPr>
          <w:b/>
          <w:sz w:val="28"/>
        </w:rPr>
        <w:t>2020. évi költségvetés végrehajtásának indokolása</w:t>
      </w:r>
    </w:p>
    <w:p w:rsidR="00FC064F" w:rsidRDefault="00FC064F" w:rsidP="00FC064F">
      <w:pPr>
        <w:jc w:val="both"/>
        <w:rPr>
          <w:sz w:val="24"/>
        </w:rPr>
      </w:pPr>
    </w:p>
    <w:p w:rsidR="00FC064F" w:rsidRDefault="00FC064F" w:rsidP="00FC064F">
      <w:pPr>
        <w:jc w:val="both"/>
        <w:rPr>
          <w:sz w:val="24"/>
        </w:rPr>
      </w:pPr>
    </w:p>
    <w:p w:rsidR="00FC064F" w:rsidRDefault="00FC064F" w:rsidP="00FC064F">
      <w:pPr>
        <w:spacing w:line="360" w:lineRule="auto"/>
        <w:jc w:val="both"/>
        <w:rPr>
          <w:sz w:val="24"/>
        </w:rPr>
      </w:pPr>
      <w:r>
        <w:rPr>
          <w:sz w:val="24"/>
        </w:rPr>
        <w:t>A 2020.évi költségvetés bevételi teljesítési adatai az 1. sz. mellékletben találhatóak, a 2020.évi költségvetés kiadási teljesítési adatait a 2. sz., 2</w:t>
      </w:r>
      <w:proofErr w:type="gramStart"/>
      <w:r>
        <w:rPr>
          <w:sz w:val="24"/>
        </w:rPr>
        <w:t>.a</w:t>
      </w:r>
      <w:proofErr w:type="gramEnd"/>
      <w:r>
        <w:rPr>
          <w:sz w:val="24"/>
        </w:rPr>
        <w:t>. sz., 2.b. sz. mellékletek mutatják be.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</w:p>
    <w:p w:rsidR="00FC064F" w:rsidRDefault="00FC064F" w:rsidP="00FC064F">
      <w:pPr>
        <w:spacing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>BEVÉTELEK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</w:p>
    <w:p w:rsidR="00FC064F" w:rsidRDefault="00FC064F" w:rsidP="00FC064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Dunakeszi Kistérség Társulásának bevétele 2020. évben 91.037.568,-Ft volt, ebből 51.114.520,-Ft költségvetési bevétel, 39.923.648,-Ft </w:t>
      </w:r>
      <w:proofErr w:type="gramStart"/>
      <w:r>
        <w:rPr>
          <w:sz w:val="24"/>
        </w:rPr>
        <w:t>finanszírozási</w:t>
      </w:r>
      <w:proofErr w:type="gramEnd"/>
      <w:r>
        <w:rPr>
          <w:sz w:val="24"/>
        </w:rPr>
        <w:t xml:space="preserve"> bevétel (előző évi maradvány).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A Társulás </w:t>
      </w:r>
      <w:proofErr w:type="gramStart"/>
      <w:r>
        <w:rPr>
          <w:sz w:val="24"/>
        </w:rPr>
        <w:t>likviditása</w:t>
      </w:r>
      <w:proofErr w:type="gramEnd"/>
      <w:r>
        <w:rPr>
          <w:sz w:val="24"/>
        </w:rPr>
        <w:t xml:space="preserve"> az előző évi maradvány, valamint a tagönkormányzatok befizetési kötelezettségeinek teljesítése alapján biztosított volt.  </w:t>
      </w:r>
    </w:p>
    <w:p w:rsidR="00FC064F" w:rsidRDefault="00FC064F" w:rsidP="00FC064F">
      <w:pPr>
        <w:spacing w:line="360" w:lineRule="auto"/>
        <w:jc w:val="both"/>
        <w:rPr>
          <w:b/>
          <w:sz w:val="24"/>
        </w:rPr>
      </w:pPr>
    </w:p>
    <w:p w:rsidR="00FC064F" w:rsidRPr="008F4123" w:rsidRDefault="00FC064F" w:rsidP="00FC064F">
      <w:pPr>
        <w:spacing w:line="360" w:lineRule="auto"/>
        <w:jc w:val="both"/>
        <w:rPr>
          <w:b/>
          <w:sz w:val="24"/>
        </w:rPr>
      </w:pPr>
      <w:r w:rsidRPr="008F4123">
        <w:rPr>
          <w:b/>
          <w:sz w:val="24"/>
        </w:rPr>
        <w:t>Költségvetési bevételek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</w:p>
    <w:p w:rsidR="00FC064F" w:rsidRDefault="00FC064F" w:rsidP="00FC064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Az </w:t>
      </w:r>
      <w:r w:rsidRPr="004066DE">
        <w:rPr>
          <w:b/>
          <w:sz w:val="24"/>
        </w:rPr>
        <w:t>egyéb működési bevételek</w:t>
      </w:r>
      <w:r>
        <w:rPr>
          <w:sz w:val="24"/>
        </w:rPr>
        <w:t xml:space="preserve"> teljesítése 2.697,-Ft, a bankszámlán lévő pénz után jóváírt </w:t>
      </w:r>
      <w:r>
        <w:rPr>
          <w:bCs/>
          <w:sz w:val="24"/>
        </w:rPr>
        <w:t xml:space="preserve">kamatokból (2.246,-Ft), illetve az előző évben reprezentáció után befizetett adó </w:t>
      </w:r>
      <w:proofErr w:type="gramStart"/>
      <w:r>
        <w:rPr>
          <w:bCs/>
          <w:sz w:val="24"/>
        </w:rPr>
        <w:t>korrekciójából</w:t>
      </w:r>
      <w:proofErr w:type="gramEnd"/>
      <w:r>
        <w:rPr>
          <w:bCs/>
          <w:sz w:val="24"/>
        </w:rPr>
        <w:t xml:space="preserve"> (451,-Ft). </w:t>
      </w:r>
    </w:p>
    <w:p w:rsidR="00FC064F" w:rsidRPr="00AF3F1E" w:rsidRDefault="00FC064F" w:rsidP="00FC064F">
      <w:pPr>
        <w:spacing w:line="360" w:lineRule="auto"/>
        <w:jc w:val="both"/>
        <w:rPr>
          <w:sz w:val="24"/>
        </w:rPr>
      </w:pPr>
      <w:r w:rsidRPr="00AF3F1E">
        <w:rPr>
          <w:b/>
          <w:sz w:val="24"/>
        </w:rPr>
        <w:t>M</w:t>
      </w:r>
      <w:r>
        <w:rPr>
          <w:b/>
          <w:bCs/>
          <w:sz w:val="24"/>
        </w:rPr>
        <w:t xml:space="preserve">űködési célú támogatásokból </w:t>
      </w:r>
      <w:r w:rsidRPr="00E619E1">
        <w:rPr>
          <w:bCs/>
          <w:sz w:val="24"/>
        </w:rPr>
        <w:t>51.111.823</w:t>
      </w:r>
      <w:r>
        <w:rPr>
          <w:bCs/>
          <w:sz w:val="24"/>
        </w:rPr>
        <w:t xml:space="preserve">,-Ft </w:t>
      </w:r>
      <w:r w:rsidRPr="00AF3F1E">
        <w:rPr>
          <w:bCs/>
          <w:sz w:val="24"/>
        </w:rPr>
        <w:t>érkezett.</w:t>
      </w:r>
      <w:r>
        <w:rPr>
          <w:b/>
          <w:bCs/>
          <w:sz w:val="24"/>
        </w:rPr>
        <w:t xml:space="preserve">  </w:t>
      </w:r>
      <w:r>
        <w:rPr>
          <w:bCs/>
          <w:sz w:val="24"/>
        </w:rPr>
        <w:t>A tagi hozzájárulások összege 19.352.100,-Ft volt, ebből 12.979.500,-Ft-ot Dunakeszi Város Önkormányzata, 6.372.600,-Ft-ot Göd Város Önkormányzata fizetett. Az állategészségügyi feladatok ellátásához 7.547.319,-Ft-tal járultak hozzá a tagönkormányzatok (Dunakeszi 5.062.005,-Ft, Göd 2.485.314,-Ft). Az orvosi ügyelet ellátására Dunakeszi Város Önkormányzata 16.239.318,-Ft-ot, Göd Város Önkormányzata 7.973.086,-Ft-ot fizetett.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</w:p>
    <w:p w:rsidR="00FC064F" w:rsidRPr="0029517F" w:rsidRDefault="00FC064F" w:rsidP="00FC064F">
      <w:pPr>
        <w:spacing w:line="360" w:lineRule="auto"/>
        <w:jc w:val="both"/>
        <w:rPr>
          <w:b/>
          <w:sz w:val="24"/>
        </w:rPr>
      </w:pPr>
      <w:proofErr w:type="gramStart"/>
      <w:r w:rsidRPr="0029517F">
        <w:rPr>
          <w:b/>
          <w:sz w:val="24"/>
        </w:rPr>
        <w:t>Finanszírozási</w:t>
      </w:r>
      <w:proofErr w:type="gramEnd"/>
      <w:r w:rsidRPr="0029517F">
        <w:rPr>
          <w:b/>
          <w:sz w:val="24"/>
        </w:rPr>
        <w:t xml:space="preserve"> bevételek</w:t>
      </w:r>
    </w:p>
    <w:p w:rsidR="00FC064F" w:rsidRDefault="00FC064F" w:rsidP="00FC064F">
      <w:pPr>
        <w:spacing w:line="360" w:lineRule="auto"/>
        <w:ind w:left="58"/>
        <w:jc w:val="both"/>
        <w:rPr>
          <w:sz w:val="24"/>
        </w:rPr>
      </w:pPr>
    </w:p>
    <w:p w:rsidR="00FC064F" w:rsidRDefault="00FC064F" w:rsidP="00FC064F">
      <w:pPr>
        <w:spacing w:line="360" w:lineRule="auto"/>
        <w:ind w:left="58"/>
        <w:jc w:val="both"/>
        <w:rPr>
          <w:sz w:val="24"/>
        </w:rPr>
      </w:pPr>
      <w:proofErr w:type="gramStart"/>
      <w:r>
        <w:rPr>
          <w:sz w:val="24"/>
        </w:rPr>
        <w:t>Finanszírozási</w:t>
      </w:r>
      <w:proofErr w:type="gramEnd"/>
      <w:r>
        <w:rPr>
          <w:sz w:val="24"/>
        </w:rPr>
        <w:t xml:space="preserve"> bevételként 39.923.048,-Ft jelenik meg, mely az előző évi maradvány összege. </w:t>
      </w:r>
    </w:p>
    <w:p w:rsidR="00FC064F" w:rsidRDefault="00FC064F" w:rsidP="00FC064F">
      <w:pPr>
        <w:spacing w:line="360" w:lineRule="auto"/>
        <w:ind w:left="58"/>
        <w:jc w:val="both"/>
        <w:rPr>
          <w:sz w:val="24"/>
        </w:rPr>
      </w:pPr>
    </w:p>
    <w:p w:rsidR="00FC064F" w:rsidRDefault="00FC064F" w:rsidP="00FC064F">
      <w:pPr>
        <w:spacing w:line="360" w:lineRule="auto"/>
        <w:ind w:left="58"/>
        <w:jc w:val="both"/>
        <w:rPr>
          <w:b/>
          <w:sz w:val="24"/>
        </w:rPr>
      </w:pPr>
    </w:p>
    <w:p w:rsidR="00FC064F" w:rsidRDefault="00FC064F" w:rsidP="00FC064F">
      <w:pPr>
        <w:spacing w:line="360" w:lineRule="auto"/>
        <w:jc w:val="both"/>
        <w:rPr>
          <w:b/>
          <w:i/>
          <w:sz w:val="24"/>
        </w:rPr>
      </w:pPr>
    </w:p>
    <w:p w:rsidR="00FC064F" w:rsidRPr="007676E0" w:rsidRDefault="00FC064F" w:rsidP="00FC064F">
      <w:pPr>
        <w:spacing w:line="360" w:lineRule="auto"/>
        <w:jc w:val="both"/>
        <w:rPr>
          <w:b/>
          <w:i/>
          <w:sz w:val="24"/>
        </w:rPr>
      </w:pPr>
    </w:p>
    <w:p w:rsidR="00FC064F" w:rsidRDefault="00FC064F" w:rsidP="00FC064F">
      <w:pPr>
        <w:spacing w:line="360" w:lineRule="auto"/>
        <w:jc w:val="both"/>
        <w:rPr>
          <w:b/>
          <w:i/>
          <w:sz w:val="24"/>
        </w:rPr>
      </w:pPr>
      <w:r>
        <w:rPr>
          <w:b/>
          <w:i/>
          <w:sz w:val="24"/>
        </w:rPr>
        <w:t>KIADÁSOK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</w:p>
    <w:p w:rsidR="00FC064F" w:rsidRDefault="00FC064F" w:rsidP="00FC064F">
      <w:pPr>
        <w:spacing w:line="360" w:lineRule="auto"/>
        <w:jc w:val="both"/>
        <w:rPr>
          <w:sz w:val="24"/>
        </w:rPr>
      </w:pPr>
      <w:r>
        <w:rPr>
          <w:sz w:val="24"/>
        </w:rPr>
        <w:lastRenderedPageBreak/>
        <w:t xml:space="preserve">A kiadások részletezését, kormányzati </w:t>
      </w:r>
      <w:proofErr w:type="gramStart"/>
      <w:r>
        <w:rPr>
          <w:sz w:val="24"/>
        </w:rPr>
        <w:t>funkcióra</w:t>
      </w:r>
      <w:proofErr w:type="gramEnd"/>
      <w:r>
        <w:rPr>
          <w:sz w:val="24"/>
        </w:rPr>
        <w:t xml:space="preserve"> bontását a 2.a.sz., valamint a 2.b.sz., mellékletek mutatják be.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</w:t>
      </w:r>
    </w:p>
    <w:p w:rsidR="00FC064F" w:rsidRDefault="00FC064F" w:rsidP="00FC064F">
      <w:pPr>
        <w:spacing w:line="360" w:lineRule="auto"/>
        <w:jc w:val="both"/>
        <w:rPr>
          <w:bCs/>
          <w:sz w:val="24"/>
        </w:rPr>
      </w:pPr>
      <w:r w:rsidRPr="00046D74">
        <w:rPr>
          <w:bCs/>
          <w:sz w:val="24"/>
        </w:rPr>
        <w:t>A</w:t>
      </w:r>
      <w:r>
        <w:rPr>
          <w:b/>
          <w:bCs/>
          <w:sz w:val="24"/>
        </w:rPr>
        <w:t xml:space="preserve"> személyi juttatások teljesítése </w:t>
      </w:r>
      <w:r w:rsidRPr="00046D74">
        <w:rPr>
          <w:bCs/>
          <w:sz w:val="24"/>
        </w:rPr>
        <w:t>59.830,-Ft</w:t>
      </w:r>
      <w:r>
        <w:rPr>
          <w:b/>
          <w:bCs/>
          <w:sz w:val="24"/>
        </w:rPr>
        <w:t xml:space="preserve">, </w:t>
      </w:r>
      <w:r>
        <w:rPr>
          <w:bCs/>
          <w:sz w:val="24"/>
        </w:rPr>
        <w:t xml:space="preserve">reprezentációs kiadásokból.   </w:t>
      </w:r>
    </w:p>
    <w:p w:rsidR="00FC064F" w:rsidRDefault="00FC064F" w:rsidP="00FC064F">
      <w:pPr>
        <w:spacing w:line="360" w:lineRule="auto"/>
        <w:jc w:val="both"/>
        <w:rPr>
          <w:bCs/>
          <w:sz w:val="24"/>
        </w:rPr>
      </w:pPr>
      <w:r w:rsidRPr="009456BA">
        <w:rPr>
          <w:bCs/>
          <w:sz w:val="24"/>
        </w:rPr>
        <w:t>A</w:t>
      </w:r>
      <w:r>
        <w:rPr>
          <w:b/>
          <w:bCs/>
          <w:sz w:val="24"/>
        </w:rPr>
        <w:t xml:space="preserve"> m</w:t>
      </w:r>
      <w:r w:rsidRPr="00DD2266">
        <w:rPr>
          <w:b/>
          <w:bCs/>
          <w:sz w:val="24"/>
        </w:rPr>
        <w:t xml:space="preserve">unkaadókat terhelő </w:t>
      </w:r>
      <w:r>
        <w:rPr>
          <w:b/>
          <w:bCs/>
          <w:sz w:val="24"/>
        </w:rPr>
        <w:t xml:space="preserve">adók és </w:t>
      </w:r>
      <w:r w:rsidRPr="00DD2266">
        <w:rPr>
          <w:b/>
          <w:bCs/>
          <w:sz w:val="24"/>
        </w:rPr>
        <w:t>járulékok</w:t>
      </w:r>
      <w:r>
        <w:rPr>
          <w:bCs/>
          <w:sz w:val="24"/>
        </w:rPr>
        <w:t xml:space="preserve"> soron a reprezentációs kiadások adója került elszámolásra </w:t>
      </w:r>
      <w:r w:rsidRPr="00046D74">
        <w:rPr>
          <w:bCs/>
          <w:sz w:val="24"/>
        </w:rPr>
        <w:t>46.000,-Ft összegben</w:t>
      </w:r>
      <w:r>
        <w:rPr>
          <w:bCs/>
          <w:sz w:val="24"/>
        </w:rPr>
        <w:t xml:space="preserve">. 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  <w:r w:rsidRPr="00AD26F2">
        <w:rPr>
          <w:b/>
          <w:sz w:val="24"/>
        </w:rPr>
        <w:t>Dologi kiadásokra</w:t>
      </w:r>
      <w:r>
        <w:rPr>
          <w:sz w:val="24"/>
        </w:rPr>
        <w:t xml:space="preserve"> 2020. évben 74.401.806,-Ft-ot fizettünk ki, a tervezett 80.038.962,-Ft előirányzattal szemben. A teljesítés 93 %.</w:t>
      </w:r>
    </w:p>
    <w:p w:rsidR="00FC064F" w:rsidRPr="00AD26F2" w:rsidRDefault="00FC064F" w:rsidP="00FC064F">
      <w:pPr>
        <w:spacing w:line="360" w:lineRule="auto"/>
        <w:jc w:val="both"/>
        <w:rPr>
          <w:sz w:val="24"/>
        </w:rPr>
      </w:pPr>
      <w:proofErr w:type="gramStart"/>
      <w:r w:rsidRPr="00D15A52">
        <w:rPr>
          <w:sz w:val="24"/>
        </w:rPr>
        <w:t>A teljesítés magában foglalja az orvosi ügyelet ellátásra kifizetett 24.212.404,-Ft-ot, az állategészségügyi feladatok ellátásának  9.826.884,-Ft-os költségét, a jogi feladatok ellátásáért kifizetett 1.944.000,-Ft-ot, a tárhely biztosítás 66.167,-Ft-os költségét, a 394.936,-Ft-os bankköltséget, valamint a légi- és földi szúnyoggyérítésre kifizetett 1.445.514,-Ft-os összeget is.</w:t>
      </w:r>
      <w:proofErr w:type="gramEnd"/>
      <w:r w:rsidRPr="00D15A52">
        <w:rPr>
          <w:sz w:val="24"/>
        </w:rPr>
        <w:t xml:space="preserve">  A teljesítés tartalmazza még a „Három </w:t>
      </w:r>
      <w:proofErr w:type="gramStart"/>
      <w:r w:rsidRPr="00D15A52">
        <w:rPr>
          <w:sz w:val="24"/>
        </w:rPr>
        <w:t>generációval</w:t>
      </w:r>
      <w:proofErr w:type="gramEnd"/>
      <w:r w:rsidRPr="00D15A52">
        <w:rPr>
          <w:sz w:val="24"/>
        </w:rPr>
        <w:t xml:space="preserve"> az egészségért„ elnevezésű egészségügyi program keretében nyújtott jogi tanácsadás díját 1.111.250-Ft, valamint a szűrések 35.278.600,-Ft-os költségét . Egyéb dologi kiadásként 122.051,-Ft került kifizetésre, ebből a legnagyobb tétel a „Három generációval az egészségért„ elnevezésű egészségügyi programhoz kapcsolódóan került kifizetésre, ennek összege 100.000,-Ft.</w:t>
      </w:r>
      <w:r>
        <w:rPr>
          <w:sz w:val="24"/>
        </w:rPr>
        <w:t xml:space="preserve"> </w:t>
      </w:r>
    </w:p>
    <w:p w:rsidR="00FC064F" w:rsidRDefault="00FC064F" w:rsidP="00FC064F">
      <w:pPr>
        <w:pStyle w:val="BodyText3"/>
        <w:spacing w:line="360" w:lineRule="auto"/>
        <w:rPr>
          <w:b/>
          <w:bCs/>
        </w:rPr>
      </w:pPr>
    </w:p>
    <w:p w:rsidR="00FC064F" w:rsidRDefault="00FC064F" w:rsidP="00FC064F">
      <w:pPr>
        <w:pStyle w:val="BodyText3"/>
        <w:spacing w:line="360" w:lineRule="auto"/>
      </w:pPr>
      <w:r w:rsidRPr="00052102">
        <w:rPr>
          <w:b/>
          <w:bCs/>
        </w:rPr>
        <w:t>A</w:t>
      </w:r>
      <w:r>
        <w:t xml:space="preserve"> </w:t>
      </w:r>
      <w:r>
        <w:rPr>
          <w:b/>
          <w:bCs/>
        </w:rPr>
        <w:t xml:space="preserve">működési célú pénzeszköz átadások </w:t>
      </w:r>
      <w:r>
        <w:rPr>
          <w:bCs/>
        </w:rPr>
        <w:t>teljesítése</w:t>
      </w:r>
      <w:r w:rsidRPr="00DB03BF">
        <w:t xml:space="preserve"> </w:t>
      </w:r>
      <w:r>
        <w:t>7.683.559</w:t>
      </w:r>
      <w:r w:rsidRPr="00DB03BF">
        <w:t>,- Ft.</w:t>
      </w:r>
    </w:p>
    <w:p w:rsidR="00FC064F" w:rsidRPr="00971F1B" w:rsidRDefault="00FC064F" w:rsidP="00FC064F">
      <w:pPr>
        <w:pStyle w:val="BodyText3"/>
        <w:spacing w:line="360" w:lineRule="auto"/>
      </w:pPr>
      <w:r w:rsidRPr="00971F1B">
        <w:t xml:space="preserve">A kistérségi ügyintéző 2020.évi bérének és az azt terhelő szociális hozzájárulási adónak a megtérítésére 4.670.480,-Ft, a pénzügyi-számviteli és beszámolási feladatok ellátására 1.313.079,- Ft átutalása történt meg a Polgármesteri Hivatal részére. </w:t>
      </w:r>
    </w:p>
    <w:p w:rsidR="00FC064F" w:rsidRPr="0027507A" w:rsidRDefault="00FC064F" w:rsidP="00FC064F">
      <w:pPr>
        <w:pStyle w:val="BodyText3"/>
        <w:spacing w:line="360" w:lineRule="auto"/>
      </w:pPr>
      <w:r w:rsidRPr="00971F1B">
        <w:t>A 12/2020. sz. határozat alapján a nyári napközis táborok működtetéséhez Dunakeszi intézménye részére 1.200.000 Ft, Göd intézménye részére 500.000 Ft támogatási összeg került kifizetésre. Fedezetet a tartalékból biztosítottunk.</w:t>
      </w:r>
      <w:r w:rsidRPr="0027507A">
        <w:t xml:space="preserve"> </w:t>
      </w:r>
    </w:p>
    <w:p w:rsidR="00FC064F" w:rsidRDefault="00FC064F" w:rsidP="00FC064F">
      <w:pPr>
        <w:spacing w:line="360" w:lineRule="auto"/>
        <w:jc w:val="both"/>
        <w:rPr>
          <w:b/>
          <w:bCs/>
        </w:rPr>
      </w:pPr>
    </w:p>
    <w:p w:rsidR="00FC064F" w:rsidRDefault="00FC064F" w:rsidP="00FC064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A Dunakeszi Kistérségi Társulás 2020. évi tevékenységéről összességében megállapítható, hogy a jogszabályi előírásoknak megfelelően szűkebb lehetőségeken belül gazdálkodik. A 2020.évi költségvetési törvény alapján központi költségvetési támogatásra nem jogosult. Feladatainak ellátáshoz szükséges forrást a tagdíjakból, illetve maradványából fedezi. </w:t>
      </w:r>
    </w:p>
    <w:p w:rsidR="00FC064F" w:rsidRDefault="00FC064F" w:rsidP="00FC064F">
      <w:pPr>
        <w:spacing w:line="360" w:lineRule="auto"/>
        <w:jc w:val="both"/>
        <w:rPr>
          <w:b/>
          <w:sz w:val="24"/>
        </w:rPr>
      </w:pPr>
    </w:p>
    <w:p w:rsidR="00FC064F" w:rsidRDefault="00FC064F" w:rsidP="00FC064F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t>LÉTSZÁM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  <w:r w:rsidRPr="00F36A04">
        <w:rPr>
          <w:sz w:val="24"/>
        </w:rPr>
        <w:t xml:space="preserve">A Társulás </w:t>
      </w:r>
      <w:r>
        <w:rPr>
          <w:sz w:val="24"/>
        </w:rPr>
        <w:t>alkalmazotti létszámmal nem rendelkezik.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</w:p>
    <w:p w:rsidR="00FC064F" w:rsidRDefault="00FC064F" w:rsidP="00FC064F">
      <w:pPr>
        <w:spacing w:line="360" w:lineRule="auto"/>
        <w:jc w:val="both"/>
        <w:rPr>
          <w:sz w:val="24"/>
        </w:rPr>
      </w:pPr>
    </w:p>
    <w:p w:rsidR="00FC064F" w:rsidRPr="004335E6" w:rsidRDefault="00FC064F" w:rsidP="00FC064F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lastRenderedPageBreak/>
        <w:t>A TÁRSULÁS VAGYONA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  <w:r w:rsidRPr="00404ED5">
        <w:rPr>
          <w:sz w:val="24"/>
        </w:rPr>
        <w:t>A Társulás tulajdonában lévő</w:t>
      </w:r>
      <w:r>
        <w:rPr>
          <w:sz w:val="24"/>
        </w:rPr>
        <w:t xml:space="preserve"> eszközállomány jelentős része a „Három </w:t>
      </w:r>
      <w:proofErr w:type="gramStart"/>
      <w:r>
        <w:rPr>
          <w:sz w:val="24"/>
        </w:rPr>
        <w:t>generációval</w:t>
      </w:r>
      <w:proofErr w:type="gramEnd"/>
      <w:r>
        <w:rPr>
          <w:sz w:val="24"/>
        </w:rPr>
        <w:t xml:space="preserve"> az egészségért„ elnevezésű egészségügyi program keretében 2019. évben vásárolt orvosi eszközökből, műszerekből tevődik össze. A program keretében 10 db. k</w:t>
      </w:r>
      <w:r w:rsidRPr="003A27C9">
        <w:rPr>
          <w:sz w:val="24"/>
        </w:rPr>
        <w:t xml:space="preserve">iadható vércukor- és </w:t>
      </w:r>
      <w:proofErr w:type="gramStart"/>
      <w:r w:rsidRPr="003A27C9">
        <w:rPr>
          <w:sz w:val="24"/>
        </w:rPr>
        <w:t>koleszterin mérő</w:t>
      </w:r>
      <w:proofErr w:type="gramEnd"/>
      <w:r>
        <w:rPr>
          <w:sz w:val="24"/>
        </w:rPr>
        <w:t xml:space="preserve">, 10 db. kiadható vérnyomásmérő, 5 db. EKG készülék, 4 db. </w:t>
      </w:r>
      <w:r w:rsidRPr="003F1C5C">
        <w:rPr>
          <w:sz w:val="24"/>
        </w:rPr>
        <w:t>ABPN 24 órás vérnyomásmérő</w:t>
      </w:r>
      <w:r>
        <w:rPr>
          <w:sz w:val="24"/>
        </w:rPr>
        <w:t xml:space="preserve">, 1 db. </w:t>
      </w:r>
      <w:proofErr w:type="spellStart"/>
      <w:r>
        <w:rPr>
          <w:sz w:val="24"/>
        </w:rPr>
        <w:t>spirométer</w:t>
      </w:r>
      <w:proofErr w:type="spellEnd"/>
      <w:r>
        <w:rPr>
          <w:sz w:val="24"/>
        </w:rPr>
        <w:t xml:space="preserve">, 1 </w:t>
      </w:r>
      <w:proofErr w:type="spellStart"/>
      <w:r>
        <w:rPr>
          <w:sz w:val="24"/>
        </w:rPr>
        <w:t>db.b</w:t>
      </w:r>
      <w:r w:rsidRPr="00D43BBB">
        <w:rPr>
          <w:sz w:val="24"/>
        </w:rPr>
        <w:t>oka</w:t>
      </w:r>
      <w:proofErr w:type="spellEnd"/>
      <w:r w:rsidRPr="00D43BBB">
        <w:rPr>
          <w:sz w:val="24"/>
        </w:rPr>
        <w:t xml:space="preserve"> kar </w:t>
      </w:r>
      <w:proofErr w:type="gramStart"/>
      <w:r w:rsidRPr="00D43BBB">
        <w:rPr>
          <w:sz w:val="24"/>
        </w:rPr>
        <w:t>index mérő</w:t>
      </w:r>
      <w:proofErr w:type="gramEnd"/>
      <w:r>
        <w:rPr>
          <w:sz w:val="24"/>
        </w:rPr>
        <w:t>, 1 db. k</w:t>
      </w:r>
      <w:r w:rsidRPr="00D43BBB">
        <w:rPr>
          <w:sz w:val="24"/>
        </w:rPr>
        <w:t>ilélegzett levegő CO mérő</w:t>
      </w:r>
      <w:r>
        <w:rPr>
          <w:sz w:val="24"/>
        </w:rPr>
        <w:t xml:space="preserve"> beszerzése történt meg.  </w:t>
      </w:r>
      <w:r w:rsidRPr="003A27C9">
        <w:rPr>
          <w:sz w:val="24"/>
        </w:rPr>
        <w:t xml:space="preserve"> </w:t>
      </w:r>
      <w:r>
        <w:rPr>
          <w:sz w:val="24"/>
        </w:rPr>
        <w:t xml:space="preserve">A vagyonban 2020. évben 632.401,-Ft növekedés történt, mely korábban tévesen kivezetett vagyoni értékű jogok 4 db. </w:t>
      </w:r>
      <w:r w:rsidRPr="003C5A35">
        <w:rPr>
          <w:sz w:val="24"/>
        </w:rPr>
        <w:t xml:space="preserve">BFQ-C/PSY 3HU </w:t>
      </w:r>
      <w:r>
        <w:rPr>
          <w:sz w:val="24"/>
        </w:rPr>
        <w:t xml:space="preserve">szoftver (bruttó érték 171.696,-Ft, elszámolt értékcsökkenés 171.696,-Ft), valamint számítástechnikai eszközök (bruttó érték 460.705,-Ft elszámolt értékcsökkenés 460.705,-Ft) visszavezetését tartalmazza. A Társulás eszközeinek bruttó értéke 9.303.598,-Ft, az elszámolt értékcsökkenés 4.838.300,-Ft, így a nettó érték 4.465.298,-Ft. 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  <w:r w:rsidRPr="00F36A04">
        <w:rPr>
          <w:sz w:val="24"/>
        </w:rPr>
        <w:t xml:space="preserve">A </w:t>
      </w:r>
      <w:r>
        <w:rPr>
          <w:sz w:val="24"/>
        </w:rPr>
        <w:t>Társulás pénzforgalmi számlájának 2020.december 31-i záró egyenlege 8.863.853,-Ft volt.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</w:p>
    <w:p w:rsidR="00FC064F" w:rsidRDefault="00FC064F" w:rsidP="00FC064F">
      <w:pPr>
        <w:spacing w:line="360" w:lineRule="auto"/>
        <w:jc w:val="both"/>
        <w:rPr>
          <w:sz w:val="24"/>
        </w:rPr>
      </w:pPr>
    </w:p>
    <w:p w:rsidR="00FC064F" w:rsidRDefault="00FC064F" w:rsidP="00FC064F">
      <w:pPr>
        <w:spacing w:line="360" w:lineRule="auto"/>
        <w:jc w:val="both"/>
        <w:rPr>
          <w:sz w:val="24"/>
        </w:rPr>
      </w:pPr>
      <w:r>
        <w:rPr>
          <w:sz w:val="24"/>
        </w:rPr>
        <w:t>Dunakeszi, 2021.március 29.</w:t>
      </w:r>
    </w:p>
    <w:p w:rsidR="00FC064F" w:rsidRDefault="00FC064F" w:rsidP="00FC064F">
      <w:pPr>
        <w:spacing w:line="360" w:lineRule="auto"/>
        <w:jc w:val="both"/>
        <w:rPr>
          <w:sz w:val="24"/>
        </w:rPr>
      </w:pPr>
    </w:p>
    <w:p w:rsidR="00FC064F" w:rsidRDefault="00FC064F" w:rsidP="00FC064F">
      <w:pPr>
        <w:jc w:val="both"/>
        <w:rPr>
          <w:sz w:val="24"/>
        </w:rPr>
      </w:pPr>
    </w:p>
    <w:p w:rsidR="00FC064F" w:rsidRDefault="00FC064F" w:rsidP="00FC064F">
      <w:pPr>
        <w:tabs>
          <w:tab w:val="center" w:pos="6379"/>
        </w:tabs>
        <w:jc w:val="both"/>
        <w:rPr>
          <w:sz w:val="24"/>
        </w:rPr>
      </w:pPr>
      <w:r>
        <w:rPr>
          <w:sz w:val="24"/>
        </w:rPr>
        <w:tab/>
      </w:r>
      <w:proofErr w:type="spellStart"/>
      <w:smartTag w:uri="urn:schemas-microsoft-com:office:smarttags" w:element="PersonName">
        <w:r>
          <w:rPr>
            <w:sz w:val="24"/>
          </w:rPr>
          <w:t>Dióssi</w:t>
        </w:r>
        <w:proofErr w:type="spellEnd"/>
        <w:r>
          <w:rPr>
            <w:sz w:val="24"/>
          </w:rPr>
          <w:t xml:space="preserve"> Csaba</w:t>
        </w:r>
      </w:smartTag>
      <w:r>
        <w:rPr>
          <w:sz w:val="24"/>
        </w:rPr>
        <w:t xml:space="preserve"> </w:t>
      </w:r>
      <w:proofErr w:type="spellStart"/>
      <w:r>
        <w:rPr>
          <w:sz w:val="24"/>
        </w:rPr>
        <w:t>sk</w:t>
      </w:r>
      <w:proofErr w:type="spellEnd"/>
      <w:r>
        <w:rPr>
          <w:sz w:val="24"/>
        </w:rPr>
        <w:t>.</w:t>
      </w:r>
    </w:p>
    <w:p w:rsidR="00FC064F" w:rsidRDefault="00FC064F" w:rsidP="00FC064F">
      <w:pPr>
        <w:tabs>
          <w:tab w:val="center" w:pos="6379"/>
        </w:tabs>
        <w:jc w:val="both"/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elnök</w:t>
      </w:r>
      <w:proofErr w:type="gramEnd"/>
    </w:p>
    <w:p w:rsidR="00FC064F" w:rsidRDefault="00FC064F" w:rsidP="00FC064F">
      <w:pPr>
        <w:pStyle w:val="Szvegtrzs"/>
        <w:jc w:val="left"/>
        <w:rPr>
          <w:b w:val="0"/>
        </w:rPr>
      </w:pPr>
    </w:p>
    <w:p w:rsidR="00FC064F" w:rsidRDefault="00FC064F" w:rsidP="00FC064F">
      <w:pPr>
        <w:pStyle w:val="Szvegtrzs"/>
        <w:jc w:val="left"/>
        <w:rPr>
          <w:b w:val="0"/>
        </w:rPr>
      </w:pPr>
    </w:p>
    <w:p w:rsidR="00FC064F" w:rsidRDefault="00FC064F" w:rsidP="00FC064F">
      <w:pPr>
        <w:pStyle w:val="Szvegtrzs"/>
        <w:jc w:val="left"/>
        <w:rPr>
          <w:b w:val="0"/>
        </w:rPr>
      </w:pPr>
    </w:p>
    <w:p w:rsidR="00FC064F" w:rsidRDefault="00FC064F" w:rsidP="00FC064F">
      <w:pPr>
        <w:pStyle w:val="Szvegtrzs"/>
        <w:jc w:val="left"/>
        <w:rPr>
          <w:b w:val="0"/>
        </w:rPr>
      </w:pPr>
      <w:r>
        <w:rPr>
          <w:b w:val="0"/>
        </w:rPr>
        <w:t>A beszámolót összeállította:</w:t>
      </w:r>
    </w:p>
    <w:p w:rsidR="00FC064F" w:rsidRDefault="00FC064F" w:rsidP="00FC064F">
      <w:pPr>
        <w:pStyle w:val="Szvegtrzs"/>
        <w:jc w:val="left"/>
      </w:pPr>
      <w:r>
        <w:rPr>
          <w:b w:val="0"/>
        </w:rPr>
        <w:t>Pálinkás Józsefné</w:t>
      </w:r>
      <w:r>
        <w:tab/>
      </w:r>
    </w:p>
    <w:p w:rsidR="001D3ADE" w:rsidRDefault="001D3ADE">
      <w:bookmarkStart w:id="0" w:name="_GoBack"/>
      <w:bookmarkEnd w:id="0"/>
    </w:p>
    <w:sectPr w:rsidR="001D3ADE" w:rsidSect="00AC3792">
      <w:headerReference w:type="default" r:id="rId4"/>
      <w:footerReference w:type="even" r:id="rId5"/>
      <w:footerReference w:type="default" r:id="rId6"/>
      <w:pgSz w:w="11906" w:h="16838" w:code="9"/>
      <w:pgMar w:top="851" w:right="1418" w:bottom="1418" w:left="1418" w:header="709" w:footer="709" w:gutter="0"/>
      <w:pgNumType w:start="1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D" w:rsidRDefault="00FC064F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B00B8D" w:rsidRDefault="00FC064F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D" w:rsidRDefault="00FC064F">
    <w:pPr>
      <w:pStyle w:val="llb"/>
      <w:framePr w:wrap="around" w:vAnchor="text" w:hAnchor="margin" w:xAlign="right" w:y="1"/>
      <w:rPr>
        <w:rStyle w:val="Oldalszm"/>
      </w:rPr>
    </w:pPr>
  </w:p>
  <w:p w:rsidR="00B00B8D" w:rsidRDefault="00FC064F">
    <w:pPr>
      <w:pStyle w:val="llb"/>
      <w:ind w:right="360"/>
      <w:jc w:val="cen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D" w:rsidRDefault="00FC064F">
    <w:pPr>
      <w:pStyle w:val="lfej"/>
      <w:framePr w:wrap="auto" w:vAnchor="text" w:hAnchor="margin" w:xAlign="center" w:y="1"/>
      <w:rPr>
        <w:rStyle w:val="Oldalszm"/>
      </w:rPr>
    </w:pPr>
  </w:p>
  <w:p w:rsidR="00B00B8D" w:rsidRDefault="00FC064F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64F"/>
    <w:rsid w:val="001D3ADE"/>
    <w:rsid w:val="00FC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39016-4746-4BFC-A3C6-C9F0A656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C06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FC064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FC064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FC064F"/>
  </w:style>
  <w:style w:type="paragraph" w:styleId="Szvegtrzs">
    <w:name w:val="Body Text"/>
    <w:basedOn w:val="Norml"/>
    <w:link w:val="SzvegtrzsChar"/>
    <w:rsid w:val="00FC064F"/>
    <w:pPr>
      <w:jc w:val="both"/>
    </w:pPr>
    <w:rPr>
      <w:b/>
      <w:sz w:val="24"/>
    </w:rPr>
  </w:style>
  <w:style w:type="character" w:customStyle="1" w:styleId="SzvegtrzsChar">
    <w:name w:val="Szövegtörzs Char"/>
    <w:basedOn w:val="Bekezdsalapbettpusa"/>
    <w:link w:val="Szvegtrzs"/>
    <w:rsid w:val="00FC064F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customStyle="1" w:styleId="BodyText3">
    <w:name w:val="Body Text 3"/>
    <w:basedOn w:val="Norml"/>
    <w:rsid w:val="00FC064F"/>
    <w:pPr>
      <w:jc w:val="both"/>
    </w:pPr>
    <w:rPr>
      <w:sz w:val="24"/>
    </w:rPr>
  </w:style>
  <w:style w:type="paragraph" w:styleId="llb">
    <w:name w:val="footer"/>
    <w:basedOn w:val="Norml"/>
    <w:link w:val="llbChar"/>
    <w:rsid w:val="00FC064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FC064F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1</cp:revision>
  <dcterms:created xsi:type="dcterms:W3CDTF">2021-04-06T07:28:00Z</dcterms:created>
  <dcterms:modified xsi:type="dcterms:W3CDTF">2021-04-06T07:28:00Z</dcterms:modified>
</cp:coreProperties>
</file>